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46EDB" w14:textId="6CDA83A6" w:rsidR="00E95D10" w:rsidRPr="00E95D10" w:rsidRDefault="00E95D10" w:rsidP="00E95D10">
      <w:pPr>
        <w:rPr>
          <w:rFonts w:ascii="Century Gothic" w:eastAsia="Times New Roman" w:hAnsi="Century Gothic" w:cs="Arial"/>
          <w:b/>
          <w:bCs/>
          <w:color w:val="222222"/>
          <w:shd w:val="clear" w:color="auto" w:fill="FFFFFF"/>
        </w:rPr>
      </w:pPr>
      <w:r w:rsidRPr="00E95D10">
        <w:rPr>
          <w:rFonts w:ascii="Century Gothic" w:eastAsia="Times New Roman" w:hAnsi="Century Gothic" w:cs="Arial"/>
          <w:b/>
          <w:bCs/>
          <w:color w:val="222222"/>
          <w:shd w:val="clear" w:color="auto" w:fill="FFFFFF"/>
        </w:rPr>
        <w:t xml:space="preserve">Resources for January 21, </w:t>
      </w:r>
      <w:proofErr w:type="gramStart"/>
      <w:r w:rsidRPr="00E95D10">
        <w:rPr>
          <w:rFonts w:ascii="Century Gothic" w:eastAsia="Times New Roman" w:hAnsi="Century Gothic" w:cs="Arial"/>
          <w:b/>
          <w:bCs/>
          <w:color w:val="222222"/>
          <w:shd w:val="clear" w:color="auto" w:fill="FFFFFF"/>
        </w:rPr>
        <w:t>2022</w:t>
      </w:r>
      <w:proofErr w:type="gramEnd"/>
      <w:r w:rsidRPr="00E95D10">
        <w:rPr>
          <w:rFonts w:ascii="Century Gothic" w:eastAsia="Times New Roman" w:hAnsi="Century Gothic" w:cs="Arial"/>
          <w:b/>
          <w:bCs/>
          <w:color w:val="222222"/>
          <w:shd w:val="clear" w:color="auto" w:fill="FFFFFF"/>
        </w:rPr>
        <w:t xml:space="preserve"> Handheld Finger Labyrinth Walk</w:t>
      </w:r>
    </w:p>
    <w:p w14:paraId="41D2CE90" w14:textId="77777777" w:rsidR="00E95D10" w:rsidRPr="00E95D10" w:rsidRDefault="00E95D10" w:rsidP="00E95D10">
      <w:pPr>
        <w:rPr>
          <w:rFonts w:ascii="Century Gothic" w:eastAsia="Times New Roman" w:hAnsi="Century Gothic" w:cs="Arial"/>
          <w:color w:val="222222"/>
          <w:shd w:val="clear" w:color="auto" w:fill="FFFFFF"/>
        </w:rPr>
      </w:pPr>
    </w:p>
    <w:p w14:paraId="76F01F10" w14:textId="592D81A0" w:rsidR="00E95D10" w:rsidRPr="00E95D10" w:rsidRDefault="00E95D10" w:rsidP="00E95D10">
      <w:pPr>
        <w:rPr>
          <w:rFonts w:ascii="Century Gothic" w:eastAsia="Times New Roman" w:hAnsi="Century Gothic" w:cs="Times New Roman"/>
        </w:rPr>
      </w:pPr>
      <w:r w:rsidRPr="00E95D10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Chant for Thich </w:t>
      </w:r>
      <w:proofErr w:type="spellStart"/>
      <w:r w:rsidRPr="00E95D10">
        <w:rPr>
          <w:rFonts w:ascii="Century Gothic" w:eastAsia="Times New Roman" w:hAnsi="Century Gothic" w:cs="Arial"/>
          <w:color w:val="222222"/>
          <w:shd w:val="clear" w:color="auto" w:fill="FFFFFF"/>
        </w:rPr>
        <w:t>Nhat</w:t>
      </w:r>
      <w:proofErr w:type="spellEnd"/>
      <w:r w:rsidRPr="00E95D10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 Hahn</w:t>
      </w:r>
      <w:r w:rsidRPr="00E95D10">
        <w:rPr>
          <w:rFonts w:ascii="Century Gothic" w:eastAsia="Times New Roman" w:hAnsi="Century Gothic" w:cs="Arial"/>
          <w:color w:val="222222"/>
        </w:rPr>
        <w:br/>
      </w:r>
      <w:r w:rsidRPr="00E95D10">
        <w:rPr>
          <w:rFonts w:ascii="Century Gothic" w:eastAsia="Times New Roman" w:hAnsi="Century Gothic" w:cs="Arial"/>
          <w:color w:val="222222"/>
        </w:rPr>
        <w:br/>
      </w:r>
      <w:r w:rsidRPr="00E95D10">
        <w:rPr>
          <w:rFonts w:ascii="Century Gothic" w:eastAsia="Times New Roman" w:hAnsi="Century Gothic" w:cs="Arial"/>
          <w:color w:val="222222"/>
          <w:shd w:val="clear" w:color="auto" w:fill="FFFFFF"/>
        </w:rPr>
        <w:t>Breathing in, breathing out</w:t>
      </w:r>
      <w:r w:rsidRPr="00E95D10">
        <w:rPr>
          <w:rFonts w:ascii="Century Gothic" w:eastAsia="Times New Roman" w:hAnsi="Century Gothic" w:cs="Arial"/>
          <w:color w:val="222222"/>
        </w:rPr>
        <w:br/>
      </w:r>
      <w:r w:rsidRPr="00E95D10">
        <w:rPr>
          <w:rFonts w:ascii="Century Gothic" w:eastAsia="Times New Roman" w:hAnsi="Century Gothic" w:cs="Arial"/>
          <w:color w:val="222222"/>
          <w:shd w:val="clear" w:color="auto" w:fill="FFFFFF"/>
        </w:rPr>
        <w:t>Breathing in, breathing out</w:t>
      </w:r>
      <w:r w:rsidRPr="00E95D10">
        <w:rPr>
          <w:rFonts w:ascii="Century Gothic" w:eastAsia="Times New Roman" w:hAnsi="Century Gothic" w:cs="Arial"/>
          <w:color w:val="222222"/>
        </w:rPr>
        <w:br/>
      </w:r>
      <w:r w:rsidRPr="00E95D10">
        <w:rPr>
          <w:rFonts w:ascii="Century Gothic" w:eastAsia="Times New Roman" w:hAnsi="Century Gothic" w:cs="Arial"/>
          <w:color w:val="222222"/>
          <w:shd w:val="clear" w:color="auto" w:fill="FFFFFF"/>
        </w:rPr>
        <w:t>I am blooming like a flower</w:t>
      </w:r>
      <w:r w:rsidRPr="00E95D10">
        <w:rPr>
          <w:rFonts w:ascii="Century Gothic" w:eastAsia="Times New Roman" w:hAnsi="Century Gothic" w:cs="Arial"/>
          <w:color w:val="222222"/>
        </w:rPr>
        <w:br/>
      </w:r>
      <w:r w:rsidRPr="00E95D10">
        <w:rPr>
          <w:rFonts w:ascii="Century Gothic" w:eastAsia="Times New Roman" w:hAnsi="Century Gothic" w:cs="Arial"/>
          <w:color w:val="222222"/>
          <w:shd w:val="clear" w:color="auto" w:fill="FFFFFF"/>
        </w:rPr>
        <w:t>I am fresh as the dew</w:t>
      </w:r>
      <w:r w:rsidRPr="00E95D10">
        <w:rPr>
          <w:rFonts w:ascii="Century Gothic" w:eastAsia="Times New Roman" w:hAnsi="Century Gothic" w:cs="Arial"/>
          <w:color w:val="222222"/>
        </w:rPr>
        <w:br/>
      </w:r>
      <w:r w:rsidRPr="00E95D10">
        <w:rPr>
          <w:rFonts w:ascii="Century Gothic" w:eastAsia="Times New Roman" w:hAnsi="Century Gothic" w:cs="Arial"/>
          <w:color w:val="222222"/>
          <w:shd w:val="clear" w:color="auto" w:fill="FFFFFF"/>
        </w:rPr>
        <w:t>I am solid as a mountain</w:t>
      </w:r>
      <w:r w:rsidRPr="00E95D10">
        <w:rPr>
          <w:rFonts w:ascii="Century Gothic" w:eastAsia="Times New Roman" w:hAnsi="Century Gothic" w:cs="Arial"/>
          <w:color w:val="222222"/>
        </w:rPr>
        <w:br/>
      </w:r>
      <w:r w:rsidRPr="00E95D10">
        <w:rPr>
          <w:rFonts w:ascii="Century Gothic" w:eastAsia="Times New Roman" w:hAnsi="Century Gothic" w:cs="Arial"/>
          <w:color w:val="222222"/>
          <w:shd w:val="clear" w:color="auto" w:fill="FFFFFF"/>
        </w:rPr>
        <w:t>I am firm as the Earth</w:t>
      </w:r>
      <w:r w:rsidRPr="00E95D10">
        <w:rPr>
          <w:rFonts w:ascii="Century Gothic" w:eastAsia="Times New Roman" w:hAnsi="Century Gothic" w:cs="Arial"/>
          <w:color w:val="222222"/>
        </w:rPr>
        <w:br/>
      </w:r>
      <w:r w:rsidRPr="00E95D10">
        <w:rPr>
          <w:rFonts w:ascii="Century Gothic" w:eastAsia="Times New Roman" w:hAnsi="Century Gothic" w:cs="Arial"/>
          <w:color w:val="222222"/>
        </w:rPr>
        <w:br/>
      </w:r>
      <w:r w:rsidRPr="00E95D10">
        <w:rPr>
          <w:rFonts w:ascii="Century Gothic" w:eastAsia="Times New Roman" w:hAnsi="Century Gothic" w:cs="Arial"/>
          <w:color w:val="222222"/>
          <w:shd w:val="clear" w:color="auto" w:fill="FFFFFF"/>
        </w:rPr>
        <w:t>I am free,</w:t>
      </w:r>
      <w:r w:rsidRPr="00E95D10">
        <w:rPr>
          <w:rFonts w:ascii="Century Gothic" w:eastAsia="Times New Roman" w:hAnsi="Century Gothic" w:cs="Arial"/>
          <w:color w:val="222222"/>
        </w:rPr>
        <w:br/>
      </w:r>
      <w:r w:rsidRPr="00E95D10">
        <w:rPr>
          <w:rFonts w:ascii="Century Gothic" w:eastAsia="Times New Roman" w:hAnsi="Century Gothic" w:cs="Arial"/>
          <w:color w:val="222222"/>
          <w:shd w:val="clear" w:color="auto" w:fill="FFFFFF"/>
        </w:rPr>
        <w:t>I am free,</w:t>
      </w:r>
      <w:r w:rsidRPr="00E95D10">
        <w:rPr>
          <w:rFonts w:ascii="Century Gothic" w:eastAsia="Times New Roman" w:hAnsi="Century Gothic" w:cs="Arial"/>
          <w:color w:val="222222"/>
        </w:rPr>
        <w:br/>
      </w:r>
      <w:r w:rsidRPr="00E95D10">
        <w:rPr>
          <w:rFonts w:ascii="Century Gothic" w:eastAsia="Times New Roman" w:hAnsi="Century Gothic" w:cs="Arial"/>
          <w:color w:val="222222"/>
          <w:shd w:val="clear" w:color="auto" w:fill="FFFFFF"/>
        </w:rPr>
        <w:t>I am free</w:t>
      </w:r>
      <w:r w:rsidRPr="00E95D10">
        <w:rPr>
          <w:rFonts w:ascii="Century Gothic" w:eastAsia="Times New Roman" w:hAnsi="Century Gothic" w:cs="Arial"/>
          <w:color w:val="222222"/>
        </w:rPr>
        <w:br/>
      </w:r>
      <w:r w:rsidRPr="00E95D10">
        <w:rPr>
          <w:rFonts w:ascii="Century Gothic" w:eastAsia="Times New Roman" w:hAnsi="Century Gothic" w:cs="Arial"/>
          <w:color w:val="222222"/>
        </w:rPr>
        <w:br/>
      </w:r>
      <w:r w:rsidRPr="00E95D10">
        <w:rPr>
          <w:rFonts w:ascii="Century Gothic" w:eastAsia="Times New Roman" w:hAnsi="Century Gothic" w:cs="Arial"/>
          <w:color w:val="222222"/>
          <w:shd w:val="clear" w:color="auto" w:fill="FFFFFF"/>
        </w:rPr>
        <w:t>Blessing for planting— Judith</w:t>
      </w:r>
      <w:r w:rsidRPr="00E95D10">
        <w:rPr>
          <w:rFonts w:ascii="Century Gothic" w:eastAsia="Times New Roman" w:hAnsi="Century Gothic" w:cs="Arial"/>
          <w:color w:val="222222"/>
        </w:rPr>
        <w:br/>
      </w:r>
      <w:r w:rsidRPr="00E95D10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Mother Gaia, receive these seeds of my </w:t>
      </w:r>
      <w:proofErr w:type="spellStart"/>
      <w:r w:rsidRPr="00E95D10">
        <w:rPr>
          <w:rFonts w:ascii="Century Gothic" w:eastAsia="Times New Roman" w:hAnsi="Century Gothic" w:cs="Arial"/>
          <w:color w:val="222222"/>
          <w:shd w:val="clear" w:color="auto" w:fill="FFFFFF"/>
        </w:rPr>
        <w:t>hearts desire</w:t>
      </w:r>
      <w:proofErr w:type="spellEnd"/>
      <w:r w:rsidRPr="00E95D10">
        <w:rPr>
          <w:rFonts w:ascii="Century Gothic" w:eastAsia="Times New Roman" w:hAnsi="Century Gothic" w:cs="Arial"/>
          <w:color w:val="222222"/>
        </w:rPr>
        <w:br/>
      </w:r>
      <w:proofErr w:type="spellStart"/>
      <w:r w:rsidRPr="00E95D10">
        <w:rPr>
          <w:rFonts w:ascii="Century Gothic" w:eastAsia="Times New Roman" w:hAnsi="Century Gothic" w:cs="Arial"/>
          <w:color w:val="222222"/>
          <w:shd w:val="clear" w:color="auto" w:fill="FFFFFF"/>
        </w:rPr>
        <w:t>Mycinial</w:t>
      </w:r>
      <w:proofErr w:type="spellEnd"/>
      <w:r w:rsidRPr="00E95D10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 sisters </w:t>
      </w:r>
      <w:proofErr w:type="spellStart"/>
      <w:r w:rsidRPr="00E95D10">
        <w:rPr>
          <w:rFonts w:ascii="Century Gothic" w:eastAsia="Times New Roman" w:hAnsi="Century Gothic" w:cs="Arial"/>
          <w:color w:val="222222"/>
          <w:shd w:val="clear" w:color="auto" w:fill="FFFFFF"/>
        </w:rPr>
        <w:t>cary</w:t>
      </w:r>
      <w:proofErr w:type="spellEnd"/>
      <w:r w:rsidRPr="00E95D10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 them far through your networks of wonder</w:t>
      </w:r>
      <w:r w:rsidRPr="00E95D10">
        <w:rPr>
          <w:rFonts w:ascii="Century Gothic" w:eastAsia="Times New Roman" w:hAnsi="Century Gothic" w:cs="Arial"/>
          <w:color w:val="222222"/>
        </w:rPr>
        <w:br/>
      </w:r>
      <w:r w:rsidRPr="00E95D10">
        <w:rPr>
          <w:rFonts w:ascii="Century Gothic" w:eastAsia="Times New Roman" w:hAnsi="Century Gothic" w:cs="Arial"/>
          <w:color w:val="222222"/>
          <w:shd w:val="clear" w:color="auto" w:fill="FFFFFF"/>
        </w:rPr>
        <w:t>Light, streaming in Sacred Earth, magnify their dreams of peace</w:t>
      </w:r>
      <w:r w:rsidRPr="00E95D10">
        <w:rPr>
          <w:rFonts w:ascii="Century Gothic" w:eastAsia="Times New Roman" w:hAnsi="Century Gothic" w:cs="Arial"/>
          <w:color w:val="222222"/>
        </w:rPr>
        <w:br/>
      </w:r>
      <w:r w:rsidRPr="00E95D10">
        <w:rPr>
          <w:rFonts w:ascii="Century Gothic" w:eastAsia="Times New Roman" w:hAnsi="Century Gothic" w:cs="Arial"/>
          <w:color w:val="222222"/>
          <w:shd w:val="clear" w:color="auto" w:fill="FFFFFF"/>
        </w:rPr>
        <w:t>Through all the realms.</w:t>
      </w:r>
      <w:r w:rsidRPr="00E95D10">
        <w:rPr>
          <w:rFonts w:ascii="Century Gothic" w:eastAsia="Times New Roman" w:hAnsi="Century Gothic" w:cs="Arial"/>
          <w:color w:val="222222"/>
        </w:rPr>
        <w:br/>
      </w:r>
      <w:r w:rsidRPr="00E95D10">
        <w:rPr>
          <w:rFonts w:ascii="Century Gothic" w:eastAsia="Times New Roman" w:hAnsi="Century Gothic" w:cs="Arial"/>
          <w:color w:val="222222"/>
        </w:rPr>
        <w:br/>
      </w:r>
      <w:r w:rsidRPr="00E95D10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Earth Treasure Vase Practice from Lama Cynthia </w:t>
      </w:r>
      <w:proofErr w:type="spellStart"/>
      <w:r w:rsidRPr="00E95D10">
        <w:rPr>
          <w:rFonts w:ascii="Century Gothic" w:eastAsia="Times New Roman" w:hAnsi="Century Gothic" w:cs="Arial"/>
          <w:color w:val="222222"/>
          <w:shd w:val="clear" w:color="auto" w:fill="FFFFFF"/>
        </w:rPr>
        <w:t>Jurs</w:t>
      </w:r>
      <w:proofErr w:type="spellEnd"/>
      <w:r w:rsidRPr="00E95D10">
        <w:rPr>
          <w:rFonts w:ascii="Century Gothic" w:eastAsia="Times New Roman" w:hAnsi="Century Gothic" w:cs="Arial"/>
          <w:color w:val="222222"/>
        </w:rPr>
        <w:br/>
      </w:r>
      <w:r w:rsidRPr="00E95D10">
        <w:rPr>
          <w:rFonts w:ascii="Century Gothic" w:eastAsia="Times New Roman" w:hAnsi="Century Gothic" w:cs="Arial"/>
          <w:color w:val="222222"/>
        </w:rPr>
        <w:br/>
      </w:r>
      <w:hyperlink r:id="rId4" w:tgtFrame="_blank" w:history="1">
        <w:r w:rsidRPr="00E95D10">
          <w:rPr>
            <w:rFonts w:ascii="Century Gothic" w:eastAsia="Times New Roman" w:hAnsi="Century Gothic" w:cs="Arial"/>
            <w:color w:val="1155CC"/>
            <w:u w:val="single"/>
          </w:rPr>
          <w:t>https://gaiamandala.net/</w:t>
        </w:r>
      </w:hyperlink>
    </w:p>
    <w:p w14:paraId="05F6541A" w14:textId="77777777" w:rsidR="001831A4" w:rsidRPr="00E95D10" w:rsidRDefault="001831A4">
      <w:pPr>
        <w:rPr>
          <w:rFonts w:ascii="Century Gothic" w:hAnsi="Century Gothic"/>
        </w:rPr>
      </w:pPr>
    </w:p>
    <w:sectPr w:rsidR="001831A4" w:rsidRPr="00E95D10" w:rsidSect="00D06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10"/>
    <w:rsid w:val="001831A4"/>
    <w:rsid w:val="00D06E16"/>
    <w:rsid w:val="00E9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027D9B"/>
  <w15:chartTrackingRefBased/>
  <w15:docId w15:val="{ADFB9A40-DD76-9E42-BDB9-E11F77A2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5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aiamandala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Moore</dc:creator>
  <cp:keywords/>
  <dc:description/>
  <cp:lastModifiedBy>Annika Moore</cp:lastModifiedBy>
  <cp:revision>1</cp:revision>
  <dcterms:created xsi:type="dcterms:W3CDTF">2022-01-24T22:56:00Z</dcterms:created>
  <dcterms:modified xsi:type="dcterms:W3CDTF">2022-01-24T22:57:00Z</dcterms:modified>
</cp:coreProperties>
</file>